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A6ECD1" w14:textId="47A33D9C" w:rsidR="00FC021A" w:rsidRPr="00FC021A" w:rsidRDefault="00FC021A" w:rsidP="00FC021A">
      <w:pPr>
        <w:jc w:val="center"/>
        <w:rPr>
          <w:sz w:val="24"/>
          <w:szCs w:val="32"/>
        </w:rPr>
      </w:pPr>
      <w:r w:rsidRPr="00FC021A">
        <w:rPr>
          <w:rFonts w:hint="eastAsia"/>
          <w:sz w:val="24"/>
          <w:szCs w:val="32"/>
        </w:rPr>
        <w:t>具体的手法の検証</w:t>
      </w:r>
    </w:p>
    <w:p w14:paraId="1BB525D0" w14:textId="77777777" w:rsidR="00FC021A" w:rsidRPr="00FC021A" w:rsidRDefault="00FC021A" w:rsidP="00FC021A">
      <w:pPr>
        <w:jc w:val="center"/>
        <w:rPr>
          <w:sz w:val="24"/>
          <w:szCs w:val="32"/>
        </w:rPr>
      </w:pPr>
    </w:p>
    <w:p w14:paraId="03911353" w14:textId="209C56FD" w:rsidR="00FC021A" w:rsidRPr="00FC021A" w:rsidRDefault="00FC021A" w:rsidP="00FC021A">
      <w:pPr>
        <w:rPr>
          <w:sz w:val="20"/>
          <w:szCs w:val="22"/>
        </w:rPr>
      </w:pPr>
      <w:r w:rsidRPr="00FC021A">
        <w:rPr>
          <w:rFonts w:hint="eastAsia"/>
          <w:sz w:val="20"/>
          <w:szCs w:val="22"/>
        </w:rPr>
        <w:t>■</w:t>
      </w:r>
      <w:r w:rsidRPr="00FC021A">
        <w:rPr>
          <w:rFonts w:cs="ＭＳ Ｐゴシック" w:hint="eastAsia"/>
          <w:sz w:val="20"/>
          <w:szCs w:val="20"/>
        </w:rPr>
        <w:t>事前アンケートを配布</w:t>
      </w:r>
    </w:p>
    <w:p w14:paraId="6F9F12F1" w14:textId="5E2D97F5" w:rsidR="00FC021A" w:rsidRDefault="00FC021A" w:rsidP="00FC021A">
      <w:pPr>
        <w:rPr>
          <w:rFonts w:cs="ＭＳ Ｐゴシック"/>
          <w:sz w:val="20"/>
          <w:szCs w:val="20"/>
        </w:rPr>
      </w:pPr>
      <w:r w:rsidRPr="00FC021A">
        <w:rPr>
          <w:rFonts w:cs="ＭＳ Ｐゴシック" w:hint="eastAsia"/>
          <w:sz w:val="20"/>
          <w:szCs w:val="20"/>
        </w:rPr>
        <w:t>（目的）例会での学びを深め、各会員が考えている現状を知るために事前にアンケートを実施します。会員拡大活動の現状、青年会議所活動に対する姿勢や思い出をヒアリングすることで、グループワークへつなげ、例会への学びを深めます。</w:t>
      </w:r>
    </w:p>
    <w:p w14:paraId="1C563DD0" w14:textId="77777777" w:rsidR="00FC021A" w:rsidRDefault="00FC021A" w:rsidP="00FC021A">
      <w:pPr>
        <w:rPr>
          <w:rFonts w:cs="ＭＳ Ｐゴシック"/>
          <w:sz w:val="20"/>
          <w:szCs w:val="20"/>
        </w:rPr>
      </w:pPr>
    </w:p>
    <w:p w14:paraId="6E4111FD" w14:textId="1AC76A4F" w:rsidR="00FC021A" w:rsidRPr="00FC021A" w:rsidRDefault="00FC021A" w:rsidP="00FC021A">
      <w:pPr>
        <w:rPr>
          <w:rFonts w:cs="ＭＳ Ｐゴシック"/>
          <w:sz w:val="20"/>
          <w:szCs w:val="20"/>
        </w:rPr>
      </w:pPr>
      <w:r w:rsidRPr="00BC5038">
        <w:rPr>
          <w:rFonts w:cs="ＭＳ Ｐゴシック" w:hint="eastAsia"/>
          <w:sz w:val="20"/>
          <w:szCs w:val="20"/>
        </w:rPr>
        <w:t>（検証）</w:t>
      </w:r>
      <w:r w:rsidR="00BC5038" w:rsidRPr="00BC5038">
        <w:rPr>
          <w:rFonts w:cs="ＭＳ Ｐゴシック" w:hint="eastAsia"/>
          <w:sz w:val="20"/>
          <w:szCs w:val="20"/>
        </w:rPr>
        <w:t>事前アンケートを実施したことにより、会員一人ひとりの会員拡大活動、青年会議所に対する思いを事前に確認することができ、その内容を趣旨説明や委員会発表内に反映した。その結果、会員それぞれの具体的な考えが共有でき、例会への学びが深まったと推測できる。</w:t>
      </w:r>
    </w:p>
    <w:p w14:paraId="44A6A5CE" w14:textId="604FC937" w:rsidR="00FC021A" w:rsidRPr="00FC021A" w:rsidRDefault="00FC021A" w:rsidP="00FC021A">
      <w:pPr>
        <w:rPr>
          <w:rFonts w:cs="ＭＳ Ｐゴシック"/>
          <w:sz w:val="20"/>
          <w:szCs w:val="20"/>
        </w:rPr>
      </w:pPr>
    </w:p>
    <w:p w14:paraId="4833AC39" w14:textId="045D4F45" w:rsidR="00FC021A" w:rsidRPr="00FC021A" w:rsidRDefault="00FC021A" w:rsidP="00FC021A">
      <w:pPr>
        <w:rPr>
          <w:rFonts w:cs="ＭＳ Ｐゴシック"/>
          <w:sz w:val="20"/>
          <w:szCs w:val="20"/>
        </w:rPr>
      </w:pPr>
      <w:r>
        <w:rPr>
          <w:rFonts w:cs="ＭＳ Ｐゴシック" w:hint="eastAsia"/>
          <w:sz w:val="20"/>
          <w:szCs w:val="20"/>
        </w:rPr>
        <w:t>■</w:t>
      </w:r>
      <w:r w:rsidRPr="00FC021A">
        <w:rPr>
          <w:rFonts w:cs="ＭＳ Ｐゴシック" w:hint="eastAsia"/>
          <w:sz w:val="20"/>
          <w:szCs w:val="20"/>
        </w:rPr>
        <w:t>趣旨説明</w:t>
      </w:r>
    </w:p>
    <w:p w14:paraId="0162DF20" w14:textId="028EBE94" w:rsidR="00FC021A" w:rsidRPr="00FC021A" w:rsidRDefault="00FC021A" w:rsidP="00FC021A">
      <w:pPr>
        <w:rPr>
          <w:rFonts w:cs="ＭＳ Ｐゴシック"/>
          <w:sz w:val="20"/>
          <w:szCs w:val="20"/>
        </w:rPr>
      </w:pPr>
      <w:r>
        <w:rPr>
          <w:rFonts w:cs="ＭＳ Ｐゴシック" w:hint="eastAsia"/>
          <w:sz w:val="20"/>
          <w:szCs w:val="20"/>
        </w:rPr>
        <w:t>（目的）</w:t>
      </w:r>
      <w:r w:rsidRPr="00FC021A">
        <w:rPr>
          <w:rFonts w:cs="ＭＳ Ｐゴシック" w:hint="eastAsia"/>
          <w:sz w:val="20"/>
          <w:szCs w:val="20"/>
        </w:rPr>
        <w:t>本例会を行う理由を理解してもらうために青年会議所活動に関して、主体性や意欲的に取り組むとはどういうことかを説明し、会員それぞれが今日に至るまでにどれだけの活動に取り組めたかを再確認していただきます。</w:t>
      </w:r>
    </w:p>
    <w:p w14:paraId="49168EFD" w14:textId="77777777" w:rsidR="00FC021A" w:rsidRDefault="00FC021A" w:rsidP="00FC021A">
      <w:pPr>
        <w:rPr>
          <w:rFonts w:cs="ＭＳ Ｐゴシック"/>
          <w:sz w:val="20"/>
          <w:szCs w:val="20"/>
        </w:rPr>
      </w:pPr>
      <w:r w:rsidRPr="00FC021A">
        <w:rPr>
          <w:rFonts w:cs="ＭＳ Ｐゴシック" w:hint="eastAsia"/>
          <w:sz w:val="20"/>
          <w:szCs w:val="20"/>
        </w:rPr>
        <w:t>その上で、取り組めていなかったことについてどうしてなのか、反対に取り組めたことについてよかったことは何かを落とし込み、さらに意欲が持てるようにするためには何が必要かを認識していただきます。</w:t>
      </w:r>
    </w:p>
    <w:p w14:paraId="7BCA99F3" w14:textId="77777777" w:rsidR="00FC021A" w:rsidRDefault="00FC021A" w:rsidP="00FC021A">
      <w:pPr>
        <w:rPr>
          <w:rFonts w:cs="ＭＳ Ｐゴシック"/>
          <w:sz w:val="20"/>
          <w:szCs w:val="20"/>
        </w:rPr>
      </w:pPr>
    </w:p>
    <w:p w14:paraId="4778EA1E" w14:textId="64D821FE" w:rsidR="00FC021A" w:rsidRPr="00FC021A" w:rsidRDefault="00FC021A" w:rsidP="00FC021A">
      <w:pPr>
        <w:rPr>
          <w:rFonts w:cs="ＭＳ Ｐゴシック"/>
          <w:sz w:val="20"/>
          <w:szCs w:val="20"/>
        </w:rPr>
      </w:pPr>
      <w:r w:rsidRPr="00D37138">
        <w:rPr>
          <w:rFonts w:cs="ＭＳ Ｐゴシック" w:hint="eastAsia"/>
          <w:sz w:val="20"/>
          <w:szCs w:val="20"/>
        </w:rPr>
        <w:t>（検証）</w:t>
      </w:r>
      <w:r w:rsidR="00BC5038" w:rsidRPr="00D37138">
        <w:rPr>
          <w:rFonts w:cs="ＭＳ Ｐゴシック" w:hint="eastAsia"/>
          <w:sz w:val="20"/>
          <w:szCs w:val="20"/>
        </w:rPr>
        <w:t>まずは事前アンケートの結果から具体的な取り組みを説明できたとともに、</w:t>
      </w:r>
      <w:r w:rsidR="00D37138" w:rsidRPr="00D37138">
        <w:rPr>
          <w:rFonts w:cs="ＭＳ Ｐゴシック" w:hint="eastAsia"/>
          <w:sz w:val="20"/>
          <w:szCs w:val="20"/>
        </w:rPr>
        <w:t>外部の情報を取り入れることで主体性や意欲的に取り組むことがどういう結果につながるのか説明することができた。そのうえで、四日市青年会議所でのクラブ活動の例を取り入れたことにより、青年会議所活動自体が実は会員拡大活動につながっていることを理解するきっかけを作れたと推測できる。</w:t>
      </w:r>
    </w:p>
    <w:p w14:paraId="01785AE1" w14:textId="77777777" w:rsidR="00FC021A" w:rsidRPr="00FC021A" w:rsidRDefault="00FC021A" w:rsidP="00FC021A">
      <w:pPr>
        <w:rPr>
          <w:rFonts w:cs="ＭＳ Ｐゴシック"/>
          <w:sz w:val="20"/>
          <w:szCs w:val="20"/>
        </w:rPr>
      </w:pPr>
    </w:p>
    <w:p w14:paraId="014315F3" w14:textId="5A4DD83E" w:rsidR="00FC021A" w:rsidRPr="00FC021A" w:rsidRDefault="00FC021A" w:rsidP="00FC021A">
      <w:pPr>
        <w:rPr>
          <w:rFonts w:cs="ＭＳ Ｐゴシック"/>
          <w:sz w:val="20"/>
          <w:szCs w:val="20"/>
        </w:rPr>
      </w:pPr>
      <w:r>
        <w:rPr>
          <w:rFonts w:cs="ＭＳ Ｐゴシック" w:hint="eastAsia"/>
          <w:sz w:val="20"/>
          <w:szCs w:val="20"/>
        </w:rPr>
        <w:t>■</w:t>
      </w:r>
      <w:r w:rsidRPr="00FC021A">
        <w:rPr>
          <w:rFonts w:cs="ＭＳ Ｐゴシック" w:hint="eastAsia"/>
          <w:sz w:val="20"/>
          <w:szCs w:val="20"/>
        </w:rPr>
        <w:t>グループワーク①</w:t>
      </w:r>
    </w:p>
    <w:p w14:paraId="05ADC534" w14:textId="14FF8188" w:rsidR="00FC021A" w:rsidRPr="00FC021A" w:rsidRDefault="00FC021A" w:rsidP="00FC021A">
      <w:pPr>
        <w:rPr>
          <w:rFonts w:cs="ＭＳ Ｐゴシック"/>
          <w:sz w:val="20"/>
          <w:szCs w:val="20"/>
        </w:rPr>
      </w:pPr>
      <w:r>
        <w:rPr>
          <w:rFonts w:cs="ＭＳ Ｐゴシック" w:hint="eastAsia"/>
          <w:sz w:val="20"/>
          <w:szCs w:val="20"/>
        </w:rPr>
        <w:t>（目的）</w:t>
      </w:r>
      <w:r w:rsidRPr="00FC021A">
        <w:rPr>
          <w:rFonts w:cs="ＭＳ Ｐゴシック" w:hint="eastAsia"/>
          <w:sz w:val="20"/>
          <w:szCs w:val="20"/>
        </w:rPr>
        <w:t>ここでは事前アンケートをもとに導入として会員それぞれの現状を認識してもらうことを目的としてグループワーク①を行います。</w:t>
      </w:r>
    </w:p>
    <w:p w14:paraId="76730429" w14:textId="77777777" w:rsidR="00FC021A" w:rsidRPr="00FC021A" w:rsidRDefault="00FC021A" w:rsidP="00FC021A">
      <w:pPr>
        <w:rPr>
          <w:rFonts w:cs="ＭＳ Ｐゴシック"/>
          <w:sz w:val="20"/>
          <w:szCs w:val="20"/>
        </w:rPr>
      </w:pPr>
      <w:r w:rsidRPr="00FC021A">
        <w:rPr>
          <w:rFonts w:cs="ＭＳ Ｐゴシック" w:hint="eastAsia"/>
          <w:sz w:val="20"/>
          <w:szCs w:val="20"/>
        </w:rPr>
        <w:t>具体的には会員それぞれが会員拡大活動にどのような苦手意識や不得意とする理由を持っているか、思っていることをすべて出し合っていただき、できていない理由を具体的且つ明確にしていただきます。とくにできない理由こそ共有してないがしろにしないようグループワークを行います。</w:t>
      </w:r>
    </w:p>
    <w:p w14:paraId="35738729" w14:textId="77777777" w:rsidR="00FC021A" w:rsidRPr="00FC021A" w:rsidRDefault="00FC021A" w:rsidP="00FC021A">
      <w:pPr>
        <w:rPr>
          <w:rFonts w:cs="ＭＳ Ｐゴシック"/>
          <w:sz w:val="20"/>
          <w:szCs w:val="20"/>
        </w:rPr>
      </w:pPr>
      <w:r w:rsidRPr="00FC021A">
        <w:rPr>
          <w:rFonts w:cs="ＭＳ Ｐゴシック" w:hint="eastAsia"/>
          <w:sz w:val="20"/>
          <w:szCs w:val="20"/>
        </w:rPr>
        <w:t>また、できていることも同時に出し合っていただき、他メンバーのできていない理由などと照らし合わせていただきます。</w:t>
      </w:r>
    </w:p>
    <w:p w14:paraId="2C1510C7" w14:textId="77777777" w:rsidR="00FC021A" w:rsidRPr="00FC021A" w:rsidRDefault="00FC021A" w:rsidP="00FC021A">
      <w:pPr>
        <w:rPr>
          <w:rFonts w:cs="ＭＳ Ｐゴシック"/>
          <w:sz w:val="20"/>
          <w:szCs w:val="20"/>
        </w:rPr>
      </w:pPr>
      <w:r w:rsidRPr="00FC021A">
        <w:rPr>
          <w:rFonts w:cs="ＭＳ Ｐゴシック" w:hint="eastAsia"/>
          <w:sz w:val="20"/>
          <w:szCs w:val="20"/>
        </w:rPr>
        <w:lastRenderedPageBreak/>
        <w:t>なお、大きな模造紙にそれぞれが思っていることを書き出していただき、共通する事項を確認し、グループでの答えを考えていただきます。</w:t>
      </w:r>
    </w:p>
    <w:p w14:paraId="3F3176D0" w14:textId="77777777" w:rsidR="00FC021A" w:rsidRPr="00FC021A" w:rsidRDefault="00FC021A" w:rsidP="00FC021A">
      <w:pPr>
        <w:rPr>
          <w:rFonts w:cs="ＭＳ Ｐゴシック"/>
          <w:sz w:val="20"/>
          <w:szCs w:val="20"/>
        </w:rPr>
      </w:pPr>
      <w:r w:rsidRPr="00FC021A">
        <w:rPr>
          <w:rFonts w:cs="ＭＳ Ｐゴシック" w:hint="eastAsia"/>
          <w:sz w:val="20"/>
          <w:szCs w:val="20"/>
        </w:rPr>
        <w:t>それぞれのグループの結果はルームにて掲示いたします。</w:t>
      </w:r>
    </w:p>
    <w:p w14:paraId="38FAF9DE" w14:textId="3533B6E1" w:rsidR="00FC021A" w:rsidRDefault="00FC021A" w:rsidP="00FC021A">
      <w:pPr>
        <w:rPr>
          <w:sz w:val="20"/>
          <w:szCs w:val="20"/>
        </w:rPr>
      </w:pPr>
    </w:p>
    <w:p w14:paraId="0EA1F25A" w14:textId="6A43A106" w:rsidR="00D37138" w:rsidRDefault="00FC021A" w:rsidP="00FC021A">
      <w:pPr>
        <w:rPr>
          <w:rFonts w:cs="ＭＳ Ｐゴシック"/>
          <w:sz w:val="20"/>
          <w:szCs w:val="20"/>
        </w:rPr>
      </w:pPr>
      <w:r w:rsidRPr="00D37138">
        <w:rPr>
          <w:rFonts w:hint="eastAsia"/>
          <w:sz w:val="20"/>
          <w:szCs w:val="20"/>
        </w:rPr>
        <w:t>（検証）</w:t>
      </w:r>
      <w:r w:rsidR="00D37138" w:rsidRPr="00D37138">
        <w:rPr>
          <w:rFonts w:hint="eastAsia"/>
          <w:sz w:val="20"/>
          <w:szCs w:val="20"/>
        </w:rPr>
        <w:t>事前アンケートと</w:t>
      </w:r>
      <w:r w:rsidR="00D37138" w:rsidRPr="00D37138">
        <w:rPr>
          <w:rFonts w:cs="ＭＳ Ｐゴシック" w:hint="eastAsia"/>
          <w:sz w:val="20"/>
          <w:szCs w:val="20"/>
        </w:rPr>
        <w:t>趣旨説明を通して、それぞれ苦手に思っている、不得意であると思っている内容とその理由をより明確にアウトプットすることができた。また、グループ内でその内容を共有することで、何故できていないのか、実は簡単なきっかけで行動に移すことができる、また得意な人に依頼することもできるなど、新たな視点を発見することができたと推測できる。</w:t>
      </w:r>
    </w:p>
    <w:p w14:paraId="7914D15C" w14:textId="77777777" w:rsidR="00D37138" w:rsidRPr="00FC021A" w:rsidRDefault="00D37138" w:rsidP="00FC021A">
      <w:pPr>
        <w:rPr>
          <w:rFonts w:cs="ＭＳ Ｐゴシック" w:hint="eastAsia"/>
          <w:sz w:val="20"/>
          <w:szCs w:val="20"/>
        </w:rPr>
      </w:pPr>
    </w:p>
    <w:p w14:paraId="22144A20" w14:textId="1B24DF24" w:rsidR="00FC021A" w:rsidRPr="00FC021A" w:rsidRDefault="00FC021A" w:rsidP="00FC021A">
      <w:pPr>
        <w:rPr>
          <w:rFonts w:cs="ＭＳ Ｐゴシック"/>
          <w:sz w:val="20"/>
          <w:szCs w:val="20"/>
        </w:rPr>
      </w:pPr>
      <w:r>
        <w:rPr>
          <w:rFonts w:cs="ＭＳ Ｐゴシック" w:hint="eastAsia"/>
          <w:sz w:val="20"/>
          <w:szCs w:val="20"/>
        </w:rPr>
        <w:t>■</w:t>
      </w:r>
      <w:r w:rsidRPr="00FC021A">
        <w:rPr>
          <w:rFonts w:cs="ＭＳ Ｐゴシック" w:hint="eastAsia"/>
          <w:sz w:val="20"/>
          <w:szCs w:val="20"/>
        </w:rPr>
        <w:t>委員会発表</w:t>
      </w:r>
    </w:p>
    <w:p w14:paraId="7F6C7C99" w14:textId="24A94CA2" w:rsidR="00FC021A" w:rsidRPr="00FC021A" w:rsidRDefault="00FC021A" w:rsidP="00FC021A">
      <w:pPr>
        <w:rPr>
          <w:rFonts w:cs="ＭＳ Ｐゴシック"/>
          <w:sz w:val="20"/>
          <w:szCs w:val="20"/>
        </w:rPr>
      </w:pPr>
      <w:r>
        <w:rPr>
          <w:rFonts w:cs="ＭＳ Ｐゴシック" w:hint="eastAsia"/>
          <w:sz w:val="20"/>
          <w:szCs w:val="20"/>
        </w:rPr>
        <w:t>（目的）</w:t>
      </w:r>
      <w:r w:rsidRPr="00FC021A">
        <w:rPr>
          <w:rFonts w:cs="ＭＳ Ｐゴシック" w:hint="eastAsia"/>
          <w:sz w:val="20"/>
          <w:szCs w:val="20"/>
        </w:rPr>
        <w:t>グループワーク①で記載された内容をさらに深堀りし、様々な実例を共有することで会員拡大活動の幅を広げ、マインドを変えていくようにいたします。</w:t>
      </w:r>
    </w:p>
    <w:p w14:paraId="7FF4E4A7" w14:textId="77777777" w:rsidR="00FC021A" w:rsidRPr="00FC021A" w:rsidRDefault="00FC021A" w:rsidP="00FC021A">
      <w:pPr>
        <w:rPr>
          <w:rFonts w:cs="ＭＳ Ｐゴシック"/>
          <w:sz w:val="20"/>
          <w:szCs w:val="20"/>
        </w:rPr>
      </w:pPr>
      <w:r w:rsidRPr="00FC021A">
        <w:rPr>
          <w:rFonts w:cs="ＭＳ Ｐゴシック" w:hint="eastAsia"/>
          <w:sz w:val="20"/>
          <w:szCs w:val="20"/>
        </w:rPr>
        <w:t>具体的には、事前アンケートの内容やグループワーク①の内容をもとに会員メンバーの苦手意識、得意不得意についての活動内容を発表します。苦手意識、不得意分野については回答例を準備し発表します。また、会員拡大活動における成功例、前向きな考え方についても事前アンケートで収集しますので、実際にやってみて成功した例などとリンクさせながら会員拡大活動について難しく考えているところを払拭していただきます。</w:t>
      </w:r>
    </w:p>
    <w:p w14:paraId="79FF4B77" w14:textId="77777777" w:rsidR="00FC021A" w:rsidRDefault="00FC021A" w:rsidP="00FC021A">
      <w:pPr>
        <w:rPr>
          <w:rFonts w:cs="ＭＳ Ｐゴシック"/>
          <w:sz w:val="20"/>
          <w:szCs w:val="20"/>
        </w:rPr>
      </w:pPr>
    </w:p>
    <w:p w14:paraId="700E81C7" w14:textId="760B3F52" w:rsidR="00FC021A" w:rsidRPr="00FC021A" w:rsidRDefault="00FC021A" w:rsidP="00FC021A">
      <w:pPr>
        <w:rPr>
          <w:rFonts w:cs="ＭＳ Ｐゴシック"/>
          <w:sz w:val="20"/>
          <w:szCs w:val="20"/>
        </w:rPr>
      </w:pPr>
      <w:r w:rsidRPr="0036091C">
        <w:rPr>
          <w:rFonts w:cs="ＭＳ Ｐゴシック" w:hint="eastAsia"/>
          <w:sz w:val="20"/>
          <w:szCs w:val="20"/>
        </w:rPr>
        <w:t>（検証）</w:t>
      </w:r>
      <w:r w:rsidR="00D37138" w:rsidRPr="0036091C">
        <w:rPr>
          <w:rFonts w:cs="ＭＳ Ｐゴシック" w:hint="eastAsia"/>
          <w:sz w:val="20"/>
          <w:szCs w:val="20"/>
        </w:rPr>
        <w:t>委員会発表では事前アンケートからの引用を基に、成功例を具体的に複数提示することで、会員一人ひとりがどこに当てはまり、何を得意にしているのかを明確にすることができた。また、</w:t>
      </w:r>
      <w:r w:rsidR="0036091C" w:rsidRPr="0036091C">
        <w:rPr>
          <w:rFonts w:cs="ＭＳ Ｐゴシック" w:hint="eastAsia"/>
          <w:sz w:val="20"/>
          <w:szCs w:val="20"/>
        </w:rPr>
        <w:t>会員会議所活動がどのように会員拡大活動につながっているのかを理解してもらえる一助になったと推測できる。</w:t>
      </w:r>
    </w:p>
    <w:p w14:paraId="51FF152E" w14:textId="77777777" w:rsidR="00FC021A" w:rsidRPr="00FC021A" w:rsidRDefault="00FC021A" w:rsidP="00FC021A">
      <w:pPr>
        <w:rPr>
          <w:rFonts w:cs="ＭＳ Ｐゴシック"/>
          <w:sz w:val="20"/>
          <w:szCs w:val="20"/>
        </w:rPr>
      </w:pPr>
    </w:p>
    <w:p w14:paraId="05C71A55" w14:textId="77777777" w:rsidR="00FC021A" w:rsidRDefault="00FC021A" w:rsidP="00FC021A">
      <w:pPr>
        <w:rPr>
          <w:rFonts w:cs="ＭＳ Ｐゴシック"/>
          <w:sz w:val="20"/>
          <w:szCs w:val="20"/>
        </w:rPr>
      </w:pPr>
    </w:p>
    <w:p w14:paraId="41DC76C7" w14:textId="430D70CA" w:rsidR="00FC021A" w:rsidRPr="00FC021A" w:rsidRDefault="00FC021A" w:rsidP="00FC021A">
      <w:pPr>
        <w:rPr>
          <w:rFonts w:cs="ＭＳ Ｐゴシック"/>
          <w:sz w:val="20"/>
          <w:szCs w:val="20"/>
        </w:rPr>
      </w:pPr>
      <w:r>
        <w:rPr>
          <w:rFonts w:cs="ＭＳ Ｐゴシック" w:hint="eastAsia"/>
          <w:sz w:val="20"/>
          <w:szCs w:val="20"/>
        </w:rPr>
        <w:t>■</w:t>
      </w:r>
      <w:r w:rsidRPr="00FC021A">
        <w:rPr>
          <w:rFonts w:cs="ＭＳ Ｐゴシック" w:hint="eastAsia"/>
          <w:sz w:val="20"/>
          <w:szCs w:val="20"/>
        </w:rPr>
        <w:t>グループワーク②</w:t>
      </w:r>
    </w:p>
    <w:p w14:paraId="0694D834" w14:textId="1BE559E6" w:rsidR="00FC021A" w:rsidRPr="00FC021A" w:rsidRDefault="00FC021A" w:rsidP="00FC021A">
      <w:pPr>
        <w:rPr>
          <w:rFonts w:cs="ＭＳ Ｐゴシック"/>
          <w:sz w:val="20"/>
          <w:szCs w:val="20"/>
        </w:rPr>
      </w:pPr>
      <w:r>
        <w:rPr>
          <w:rFonts w:cs="ＭＳ Ｐゴシック" w:hint="eastAsia"/>
          <w:sz w:val="20"/>
          <w:szCs w:val="20"/>
        </w:rPr>
        <w:t>（目的）</w:t>
      </w:r>
      <w:r w:rsidRPr="00FC021A">
        <w:rPr>
          <w:rFonts w:cs="ＭＳ Ｐゴシック" w:hint="eastAsia"/>
          <w:sz w:val="20"/>
          <w:szCs w:val="20"/>
        </w:rPr>
        <w:t>グループワーク②では実際に自身の活動に落とし込むために、再度グループワークを行います。具体的にはグループワーク①の意見、委員会発表で感じたことをもとに、自身でできる拡大活動について意見交換をしていただき～これならできる！私の会員拡大活動！～を考えていただきます。会員それぞれが考えられる会員拡大活動を数多く出し合っていただき、活動方法を多く知ることで苦手意識を払拭していただきます。こちらもグループワーク①と同様に書き出しを行い、共通する事項を確認していただきます。</w:t>
      </w:r>
    </w:p>
    <w:p w14:paraId="1736FB8A" w14:textId="77777777" w:rsidR="00FC021A" w:rsidRPr="00FC021A" w:rsidRDefault="00FC021A" w:rsidP="00FC021A">
      <w:pPr>
        <w:rPr>
          <w:rFonts w:cs="ＭＳ Ｐゴシック"/>
          <w:sz w:val="20"/>
          <w:szCs w:val="20"/>
        </w:rPr>
      </w:pPr>
      <w:r w:rsidRPr="00FC021A">
        <w:rPr>
          <w:rFonts w:cs="ＭＳ Ｐゴシック" w:hint="eastAsia"/>
          <w:sz w:val="20"/>
          <w:szCs w:val="20"/>
        </w:rPr>
        <w:t>掲示についても同様です。</w:t>
      </w:r>
    </w:p>
    <w:p w14:paraId="15C5196E" w14:textId="1F49F06C" w:rsidR="00FC021A" w:rsidRDefault="00FC021A" w:rsidP="00FC021A">
      <w:pPr>
        <w:rPr>
          <w:rFonts w:cs="ＭＳ Ｐゴシック"/>
          <w:sz w:val="20"/>
          <w:szCs w:val="20"/>
        </w:rPr>
      </w:pPr>
    </w:p>
    <w:p w14:paraId="6EA19E2A" w14:textId="29768C71" w:rsidR="00FC021A" w:rsidRPr="00FC021A" w:rsidRDefault="00FC021A" w:rsidP="00FC021A">
      <w:pPr>
        <w:rPr>
          <w:rFonts w:cs="Times New Roman"/>
          <w:sz w:val="20"/>
          <w:szCs w:val="20"/>
        </w:rPr>
      </w:pPr>
      <w:r w:rsidRPr="0030614B">
        <w:rPr>
          <w:rFonts w:cs="Times New Roman" w:hint="eastAsia"/>
          <w:sz w:val="20"/>
          <w:szCs w:val="20"/>
        </w:rPr>
        <w:t>（検証）</w:t>
      </w:r>
      <w:r w:rsidR="0036091C" w:rsidRPr="0030614B">
        <w:rPr>
          <w:rFonts w:cs="Times New Roman" w:hint="eastAsia"/>
          <w:sz w:val="20"/>
          <w:szCs w:val="20"/>
        </w:rPr>
        <w:t>多くの実例や、具体的な内容を示したことにより、それぞれができる会員拡大活動をこれまでよりも明確にイメージすることができたと推測できる。また、グループワークとして</w:t>
      </w:r>
      <w:r w:rsidR="0036091C" w:rsidRPr="0030614B">
        <w:rPr>
          <w:rFonts w:cs="Times New Roman" w:hint="eastAsia"/>
          <w:sz w:val="20"/>
          <w:szCs w:val="20"/>
        </w:rPr>
        <w:lastRenderedPageBreak/>
        <w:t>行うことで、他の会員がどのような想いで青年会議所活動に取り組んでいるのかを共有でき、活動に対する向き合い方や、会員拡大活動への意識</w:t>
      </w:r>
      <w:r w:rsidR="0030614B" w:rsidRPr="0030614B">
        <w:rPr>
          <w:rFonts w:cs="Times New Roman" w:hint="eastAsia"/>
          <w:sz w:val="20"/>
          <w:szCs w:val="20"/>
        </w:rPr>
        <w:t>の幅もより広げることができたと推測できる。</w:t>
      </w:r>
    </w:p>
    <w:p w14:paraId="456D4FE7" w14:textId="77777777" w:rsidR="00FC021A" w:rsidRPr="00FC021A" w:rsidRDefault="00FC021A" w:rsidP="00FC021A">
      <w:pPr>
        <w:rPr>
          <w:rFonts w:cs="ＭＳ Ｐゴシック"/>
          <w:sz w:val="20"/>
          <w:szCs w:val="20"/>
        </w:rPr>
      </w:pPr>
    </w:p>
    <w:p w14:paraId="0D9F3194" w14:textId="77777777" w:rsidR="00FC021A" w:rsidRPr="00FC021A" w:rsidRDefault="00FC021A" w:rsidP="00FC021A">
      <w:pPr>
        <w:rPr>
          <w:rFonts w:cs="ＭＳ Ｐゴシック"/>
          <w:sz w:val="20"/>
          <w:szCs w:val="20"/>
        </w:rPr>
      </w:pPr>
    </w:p>
    <w:p w14:paraId="2F3DBA62" w14:textId="2DABDE8D" w:rsidR="00FC021A" w:rsidRPr="00FC021A" w:rsidRDefault="00FC021A" w:rsidP="00FC021A">
      <w:pPr>
        <w:rPr>
          <w:rFonts w:cs="ＭＳ Ｐゴシック"/>
          <w:sz w:val="20"/>
          <w:szCs w:val="20"/>
        </w:rPr>
      </w:pPr>
      <w:r>
        <w:rPr>
          <w:rFonts w:cs="ＭＳ Ｐゴシック" w:hint="eastAsia"/>
          <w:sz w:val="20"/>
          <w:szCs w:val="20"/>
        </w:rPr>
        <w:t>■</w:t>
      </w:r>
      <w:r w:rsidRPr="00FC021A">
        <w:rPr>
          <w:rFonts w:cs="ＭＳ Ｐゴシック" w:hint="eastAsia"/>
          <w:sz w:val="20"/>
          <w:szCs w:val="20"/>
        </w:rPr>
        <w:t>決意書作成</w:t>
      </w:r>
    </w:p>
    <w:p w14:paraId="0DE6D3BD" w14:textId="2A97757A" w:rsidR="00FC021A" w:rsidRPr="00FC021A" w:rsidRDefault="00FC021A" w:rsidP="00FC021A">
      <w:pPr>
        <w:rPr>
          <w:rFonts w:cs="ＭＳ Ｐゴシック"/>
          <w:sz w:val="20"/>
          <w:szCs w:val="20"/>
        </w:rPr>
      </w:pPr>
      <w:r>
        <w:rPr>
          <w:rFonts w:cs="ＭＳ Ｐゴシック" w:hint="eastAsia"/>
          <w:sz w:val="20"/>
          <w:szCs w:val="20"/>
        </w:rPr>
        <w:t>（目的）</w:t>
      </w:r>
      <w:r w:rsidRPr="00FC021A">
        <w:rPr>
          <w:rFonts w:cs="ＭＳ Ｐゴシック" w:hint="eastAsia"/>
          <w:sz w:val="20"/>
          <w:szCs w:val="20"/>
        </w:rPr>
        <w:t>会員拡大活動に対しての意識が変わったタイミングで、この時の思いや考えを1年間会員拡大活動に注力し続けるために、目に見え分かりやすい決意書の作成を行います。グループワーク②で考えていただいた会員拡大活動の方法について決意を考えていただき、会員メンバーは全員で寄せ書き用紙に決意文を書いていただきます。なお、この決意書はルームにて掲示し、常に見える場所に置くことで拡大の意識をもっていただきます。</w:t>
      </w:r>
    </w:p>
    <w:p w14:paraId="6B55AB09" w14:textId="78062423" w:rsidR="00FC021A" w:rsidRPr="00FC021A" w:rsidRDefault="00FC021A" w:rsidP="00FC021A">
      <w:pPr>
        <w:rPr>
          <w:rFonts w:cs="ＭＳ Ｐゴシック"/>
          <w:sz w:val="20"/>
          <w:szCs w:val="20"/>
        </w:rPr>
      </w:pPr>
    </w:p>
    <w:p w14:paraId="508F6D02" w14:textId="579DA2FF" w:rsidR="00FC021A" w:rsidRDefault="00FC021A" w:rsidP="00FC021A">
      <w:pPr>
        <w:rPr>
          <w:rFonts w:cs="ＭＳ Ｐゴシック"/>
          <w:sz w:val="20"/>
          <w:szCs w:val="20"/>
        </w:rPr>
      </w:pPr>
      <w:r w:rsidRPr="0030614B">
        <w:rPr>
          <w:rFonts w:cs="ＭＳ Ｐゴシック" w:hint="eastAsia"/>
          <w:sz w:val="20"/>
          <w:szCs w:val="20"/>
        </w:rPr>
        <w:t>（検証）</w:t>
      </w:r>
      <w:r w:rsidR="0030614B" w:rsidRPr="0030614B">
        <w:rPr>
          <w:rFonts w:cs="ＭＳ Ｐゴシック" w:hint="eastAsia"/>
          <w:sz w:val="20"/>
          <w:szCs w:val="20"/>
        </w:rPr>
        <w:t>決意書については、ここまでの例会の流れを汲んで、会員自身の想いを文字として残すことで、会員拡大活動への意識を強く持つことにつながったと推測できる。またこの決意書をルームに掲示し、みなおすことで常に会員拡大活動への意識を保つことへの補助になるとも考える。</w:t>
      </w:r>
    </w:p>
    <w:p w14:paraId="7C7AC772" w14:textId="77777777" w:rsidR="00FC021A" w:rsidRPr="0030614B" w:rsidRDefault="00FC021A" w:rsidP="00FC021A">
      <w:pPr>
        <w:rPr>
          <w:rFonts w:cs="ＭＳ Ｐゴシック"/>
          <w:sz w:val="20"/>
          <w:szCs w:val="20"/>
        </w:rPr>
      </w:pPr>
    </w:p>
    <w:p w14:paraId="458A2A44" w14:textId="77777777" w:rsidR="00FC021A" w:rsidRPr="00FC021A" w:rsidRDefault="00FC021A" w:rsidP="00FC021A">
      <w:pPr>
        <w:rPr>
          <w:rFonts w:cs="ＭＳ Ｐゴシック"/>
          <w:sz w:val="20"/>
          <w:szCs w:val="20"/>
        </w:rPr>
      </w:pPr>
    </w:p>
    <w:p w14:paraId="2955BF91" w14:textId="5653E80C" w:rsidR="00FC021A" w:rsidRPr="00FC021A" w:rsidRDefault="00FC021A" w:rsidP="00FC021A">
      <w:pPr>
        <w:rPr>
          <w:rFonts w:cs="ＭＳ Ｐゴシック"/>
          <w:sz w:val="20"/>
          <w:szCs w:val="20"/>
        </w:rPr>
      </w:pPr>
      <w:r>
        <w:rPr>
          <w:rFonts w:cs="ＭＳ Ｐゴシック" w:hint="eastAsia"/>
          <w:sz w:val="20"/>
          <w:szCs w:val="20"/>
        </w:rPr>
        <w:t>■</w:t>
      </w:r>
      <w:r w:rsidRPr="00FC021A">
        <w:rPr>
          <w:rFonts w:cs="ＭＳ Ｐゴシック" w:hint="eastAsia"/>
          <w:sz w:val="20"/>
          <w:szCs w:val="20"/>
        </w:rPr>
        <w:t>委員会まとめ</w:t>
      </w:r>
    </w:p>
    <w:p w14:paraId="59A2EF59" w14:textId="468AE3A9" w:rsidR="00FC021A" w:rsidRPr="00FC021A" w:rsidRDefault="00FC021A" w:rsidP="00FC021A">
      <w:pPr>
        <w:rPr>
          <w:rFonts w:cs="ＭＳ Ｐゴシック"/>
          <w:sz w:val="20"/>
          <w:szCs w:val="20"/>
        </w:rPr>
      </w:pPr>
      <w:r>
        <w:rPr>
          <w:rFonts w:cs="ＭＳ Ｐゴシック" w:hint="eastAsia"/>
          <w:sz w:val="20"/>
          <w:szCs w:val="20"/>
        </w:rPr>
        <w:t>(目的)</w:t>
      </w:r>
      <w:r w:rsidRPr="00FC021A">
        <w:rPr>
          <w:rFonts w:cs="ＭＳ Ｐゴシック" w:hint="eastAsia"/>
          <w:sz w:val="20"/>
          <w:szCs w:val="20"/>
        </w:rPr>
        <w:t>本例会を行った理由を再度お伝えすることで、例会に対する学びを深めます。</w:t>
      </w:r>
    </w:p>
    <w:p w14:paraId="5AC502B8" w14:textId="77777777" w:rsidR="00FC021A" w:rsidRPr="00FC021A" w:rsidRDefault="00FC021A" w:rsidP="00FC021A">
      <w:pPr>
        <w:pStyle w:val="a9"/>
        <w:widowControl/>
        <w:numPr>
          <w:ilvl w:val="0"/>
          <w:numId w:val="1"/>
        </w:numPr>
        <w:contextualSpacing w:val="0"/>
        <w:rPr>
          <w:rFonts w:cs="ＭＳ Ｐゴシック"/>
          <w:sz w:val="20"/>
          <w:szCs w:val="20"/>
        </w:rPr>
      </w:pPr>
      <w:r w:rsidRPr="00FC021A">
        <w:rPr>
          <w:rFonts w:cs="ＭＳ Ｐゴシック" w:hint="eastAsia"/>
          <w:sz w:val="20"/>
          <w:szCs w:val="20"/>
        </w:rPr>
        <w:t> 決意書を見ながら例会の振り返り</w:t>
      </w:r>
    </w:p>
    <w:p w14:paraId="5306416E" w14:textId="77777777" w:rsidR="00FC021A" w:rsidRPr="00FC021A" w:rsidRDefault="00FC021A" w:rsidP="00FC021A">
      <w:pPr>
        <w:pStyle w:val="a9"/>
        <w:widowControl/>
        <w:numPr>
          <w:ilvl w:val="0"/>
          <w:numId w:val="1"/>
        </w:numPr>
        <w:contextualSpacing w:val="0"/>
        <w:rPr>
          <w:rFonts w:cs="ＭＳ Ｐゴシック"/>
          <w:sz w:val="20"/>
          <w:szCs w:val="20"/>
        </w:rPr>
      </w:pPr>
      <w:r w:rsidRPr="00FC021A">
        <w:rPr>
          <w:rFonts w:cs="ＭＳ Ｐゴシック" w:hint="eastAsia"/>
          <w:sz w:val="20"/>
          <w:szCs w:val="20"/>
        </w:rPr>
        <w:t> 主体性や意欲的な活動をするためには</w:t>
      </w:r>
    </w:p>
    <w:p w14:paraId="32090B14" w14:textId="77777777" w:rsidR="00FC021A" w:rsidRPr="00FC021A" w:rsidRDefault="00FC021A" w:rsidP="00FC021A">
      <w:pPr>
        <w:pStyle w:val="a9"/>
        <w:widowControl/>
        <w:numPr>
          <w:ilvl w:val="0"/>
          <w:numId w:val="1"/>
        </w:numPr>
        <w:contextualSpacing w:val="0"/>
        <w:rPr>
          <w:rFonts w:cs="ＭＳ Ｐゴシック"/>
          <w:sz w:val="20"/>
          <w:szCs w:val="20"/>
        </w:rPr>
      </w:pPr>
      <w:r w:rsidRPr="00FC021A">
        <w:rPr>
          <w:rFonts w:cs="ＭＳ Ｐゴシック" w:hint="eastAsia"/>
          <w:sz w:val="20"/>
          <w:szCs w:val="20"/>
        </w:rPr>
        <w:t> さらに良い青年会議所にするための拡大と資質向上</w:t>
      </w:r>
    </w:p>
    <w:p w14:paraId="1FFACA3F" w14:textId="594C9300" w:rsidR="00FC021A" w:rsidRDefault="00FC021A" w:rsidP="00FC021A">
      <w:pPr>
        <w:rPr>
          <w:rFonts w:cs="ＭＳ Ｐゴシック"/>
          <w:sz w:val="20"/>
          <w:szCs w:val="20"/>
        </w:rPr>
      </w:pPr>
    </w:p>
    <w:p w14:paraId="29C2A922" w14:textId="0A13051E" w:rsidR="00FC021A" w:rsidRPr="003B11F8" w:rsidRDefault="00FC021A" w:rsidP="00FC021A">
      <w:pPr>
        <w:rPr>
          <w:rFonts w:cs="ＭＳ Ｐゴシック"/>
          <w:sz w:val="20"/>
          <w:szCs w:val="20"/>
        </w:rPr>
      </w:pPr>
      <w:r w:rsidRPr="003B11F8">
        <w:rPr>
          <w:rFonts w:cs="ＭＳ Ｐゴシック" w:hint="eastAsia"/>
          <w:sz w:val="20"/>
          <w:szCs w:val="20"/>
        </w:rPr>
        <w:t>(検証</w:t>
      </w:r>
      <w:r w:rsidRPr="003B11F8">
        <w:rPr>
          <w:rFonts w:cs="ＭＳ Ｐゴシック"/>
          <w:sz w:val="20"/>
          <w:szCs w:val="20"/>
        </w:rPr>
        <w:t>）</w:t>
      </w:r>
      <w:r w:rsidR="0030614B" w:rsidRPr="003B11F8">
        <w:rPr>
          <w:rFonts w:cs="ＭＳ Ｐゴシック" w:hint="eastAsia"/>
          <w:sz w:val="20"/>
          <w:szCs w:val="20"/>
        </w:rPr>
        <w:t>会員拡大活動とは、一人ひとりが、候補者を一人ひとり連れてくる、全員での会員拡大活動が重要であることを伝え、そのためには青年会議所活動への向き合い方が重要であるというまとめをすることができた。</w:t>
      </w:r>
    </w:p>
    <w:p w14:paraId="2CD94660" w14:textId="5EB7D48F" w:rsidR="0030614B" w:rsidRPr="00FC021A" w:rsidRDefault="0030614B" w:rsidP="00FC021A">
      <w:pPr>
        <w:rPr>
          <w:rFonts w:cs="ＭＳ Ｐゴシック" w:hint="eastAsia"/>
          <w:sz w:val="20"/>
          <w:szCs w:val="20"/>
        </w:rPr>
      </w:pPr>
      <w:r w:rsidRPr="003B11F8">
        <w:rPr>
          <w:rFonts w:cs="ＭＳ Ｐゴシック" w:hint="eastAsia"/>
          <w:sz w:val="20"/>
          <w:szCs w:val="20"/>
        </w:rPr>
        <w:t>普段の</w:t>
      </w:r>
      <w:r w:rsidR="003B11F8" w:rsidRPr="003B11F8">
        <w:rPr>
          <w:rFonts w:cs="ＭＳ Ｐゴシック" w:hint="eastAsia"/>
          <w:sz w:val="20"/>
          <w:szCs w:val="20"/>
        </w:rPr>
        <w:t>生活にも周囲には多くの候補者になりえる方もいるので、常に意識をもって全員で会員拡大活動に邁進することを伝え、会員拡大活動への意欲を高めることができたと推測できる。</w:t>
      </w:r>
    </w:p>
    <w:p w14:paraId="732D8D67" w14:textId="77777777" w:rsidR="00FC021A" w:rsidRPr="00FC021A" w:rsidRDefault="00FC021A" w:rsidP="00FC021A">
      <w:pPr>
        <w:rPr>
          <w:rFonts w:cs="ＭＳ Ｐゴシック"/>
          <w:sz w:val="20"/>
          <w:szCs w:val="20"/>
        </w:rPr>
      </w:pPr>
    </w:p>
    <w:p w14:paraId="0F6EEF6D" w14:textId="77777777" w:rsidR="00FC021A" w:rsidRPr="00FC021A" w:rsidRDefault="00FC021A" w:rsidP="00FC021A">
      <w:pPr>
        <w:rPr>
          <w:sz w:val="20"/>
          <w:szCs w:val="22"/>
        </w:rPr>
      </w:pPr>
    </w:p>
    <w:sectPr w:rsidR="00FC021A" w:rsidRPr="00FC021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C6F620" w14:textId="77777777" w:rsidR="0036209B" w:rsidRDefault="0036209B" w:rsidP="00BC5038">
      <w:r>
        <w:separator/>
      </w:r>
    </w:p>
  </w:endnote>
  <w:endnote w:type="continuationSeparator" w:id="0">
    <w:p w14:paraId="59AFCB5A" w14:textId="77777777" w:rsidR="0036209B" w:rsidRDefault="0036209B" w:rsidP="00BC5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5B0D8D" w14:textId="77777777" w:rsidR="0036209B" w:rsidRDefault="0036209B" w:rsidP="00BC5038">
      <w:r>
        <w:separator/>
      </w:r>
    </w:p>
  </w:footnote>
  <w:footnote w:type="continuationSeparator" w:id="0">
    <w:p w14:paraId="1B8C6058" w14:textId="77777777" w:rsidR="0036209B" w:rsidRDefault="0036209B" w:rsidP="00BC50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D210A5D"/>
    <w:multiLevelType w:val="hybridMultilevel"/>
    <w:tmpl w:val="A1AEF70E"/>
    <w:lvl w:ilvl="0" w:tplc="21BEC734">
      <w:start w:val="1"/>
      <w:numFmt w:val="decimalEnclosedCircle"/>
      <w:lvlText w:val="%1"/>
      <w:lvlJc w:val="left"/>
      <w:pPr>
        <w:ind w:left="360" w:hanging="360"/>
      </w:p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num w:numId="1" w16cid:durableId="17042087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2"/>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21A"/>
    <w:rsid w:val="0030614B"/>
    <w:rsid w:val="0034196C"/>
    <w:rsid w:val="0036091C"/>
    <w:rsid w:val="0036209B"/>
    <w:rsid w:val="003B11F8"/>
    <w:rsid w:val="008E2237"/>
    <w:rsid w:val="00BC5038"/>
    <w:rsid w:val="00D37138"/>
    <w:rsid w:val="00FC02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A887BD"/>
  <w15:chartTrackingRefBased/>
  <w15:docId w15:val="{8DCE6266-DD97-4D2E-897B-92F5205CC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FC021A"/>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FC021A"/>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FC021A"/>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FC021A"/>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FC021A"/>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FC021A"/>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FC021A"/>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FC021A"/>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FC021A"/>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C021A"/>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FC021A"/>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FC021A"/>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FC021A"/>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FC021A"/>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FC021A"/>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FC021A"/>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FC021A"/>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FC021A"/>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FC021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FC021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C021A"/>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FC021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C021A"/>
    <w:pPr>
      <w:spacing w:before="160" w:after="160"/>
      <w:jc w:val="center"/>
    </w:pPr>
    <w:rPr>
      <w:i/>
      <w:iCs/>
      <w:color w:val="404040" w:themeColor="text1" w:themeTint="BF"/>
    </w:rPr>
  </w:style>
  <w:style w:type="character" w:customStyle="1" w:styleId="a8">
    <w:name w:val="引用文 (文字)"/>
    <w:basedOn w:val="a0"/>
    <w:link w:val="a7"/>
    <w:uiPriority w:val="29"/>
    <w:rsid w:val="00FC021A"/>
    <w:rPr>
      <w:i/>
      <w:iCs/>
      <w:color w:val="404040" w:themeColor="text1" w:themeTint="BF"/>
    </w:rPr>
  </w:style>
  <w:style w:type="paragraph" w:styleId="a9">
    <w:name w:val="List Paragraph"/>
    <w:basedOn w:val="a"/>
    <w:uiPriority w:val="34"/>
    <w:qFormat/>
    <w:rsid w:val="00FC021A"/>
    <w:pPr>
      <w:ind w:left="720"/>
      <w:contextualSpacing/>
    </w:pPr>
  </w:style>
  <w:style w:type="character" w:styleId="21">
    <w:name w:val="Intense Emphasis"/>
    <w:basedOn w:val="a0"/>
    <w:uiPriority w:val="21"/>
    <w:qFormat/>
    <w:rsid w:val="00FC021A"/>
    <w:rPr>
      <w:i/>
      <w:iCs/>
      <w:color w:val="2F5496" w:themeColor="accent1" w:themeShade="BF"/>
    </w:rPr>
  </w:style>
  <w:style w:type="paragraph" w:styleId="22">
    <w:name w:val="Intense Quote"/>
    <w:basedOn w:val="a"/>
    <w:next w:val="a"/>
    <w:link w:val="23"/>
    <w:uiPriority w:val="30"/>
    <w:qFormat/>
    <w:rsid w:val="00FC021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FC021A"/>
    <w:rPr>
      <w:i/>
      <w:iCs/>
      <w:color w:val="2F5496" w:themeColor="accent1" w:themeShade="BF"/>
    </w:rPr>
  </w:style>
  <w:style w:type="character" w:styleId="24">
    <w:name w:val="Intense Reference"/>
    <w:basedOn w:val="a0"/>
    <w:uiPriority w:val="32"/>
    <w:qFormat/>
    <w:rsid w:val="00FC021A"/>
    <w:rPr>
      <w:b/>
      <w:bCs/>
      <w:smallCaps/>
      <w:color w:val="2F5496" w:themeColor="accent1" w:themeShade="BF"/>
      <w:spacing w:val="5"/>
    </w:rPr>
  </w:style>
  <w:style w:type="character" w:styleId="aa">
    <w:name w:val="Hyperlink"/>
    <w:basedOn w:val="a0"/>
    <w:uiPriority w:val="99"/>
    <w:semiHidden/>
    <w:unhideWhenUsed/>
    <w:rsid w:val="00FC021A"/>
    <w:rPr>
      <w:color w:val="0000FF"/>
      <w:u w:val="single"/>
    </w:rPr>
  </w:style>
  <w:style w:type="paragraph" w:styleId="ab">
    <w:name w:val="header"/>
    <w:basedOn w:val="a"/>
    <w:link w:val="ac"/>
    <w:uiPriority w:val="99"/>
    <w:unhideWhenUsed/>
    <w:rsid w:val="00BC5038"/>
    <w:pPr>
      <w:tabs>
        <w:tab w:val="center" w:pos="4252"/>
        <w:tab w:val="right" w:pos="8504"/>
      </w:tabs>
      <w:snapToGrid w:val="0"/>
    </w:pPr>
  </w:style>
  <w:style w:type="character" w:customStyle="1" w:styleId="ac">
    <w:name w:val="ヘッダー (文字)"/>
    <w:basedOn w:val="a0"/>
    <w:link w:val="ab"/>
    <w:uiPriority w:val="99"/>
    <w:rsid w:val="00BC5038"/>
  </w:style>
  <w:style w:type="paragraph" w:styleId="ad">
    <w:name w:val="footer"/>
    <w:basedOn w:val="a"/>
    <w:link w:val="ae"/>
    <w:uiPriority w:val="99"/>
    <w:unhideWhenUsed/>
    <w:rsid w:val="00BC5038"/>
    <w:pPr>
      <w:tabs>
        <w:tab w:val="center" w:pos="4252"/>
        <w:tab w:val="right" w:pos="8504"/>
      </w:tabs>
      <w:snapToGrid w:val="0"/>
    </w:pPr>
  </w:style>
  <w:style w:type="character" w:customStyle="1" w:styleId="ae">
    <w:name w:val="フッター (文字)"/>
    <w:basedOn w:val="a0"/>
    <w:link w:val="ad"/>
    <w:uiPriority w:val="99"/>
    <w:rsid w:val="00BC50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3</Pages>
  <Words>397</Words>
  <Characters>2269</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俊太朗 田中</dc:creator>
  <cp:keywords/>
  <dc:description/>
  <cp:lastModifiedBy>俊太朗 田中</cp:lastModifiedBy>
  <cp:revision>2</cp:revision>
  <cp:lastPrinted>2025-03-14T07:14:00Z</cp:lastPrinted>
  <dcterms:created xsi:type="dcterms:W3CDTF">2025-03-04T04:58:00Z</dcterms:created>
  <dcterms:modified xsi:type="dcterms:W3CDTF">2025-03-14T07:14:00Z</dcterms:modified>
</cp:coreProperties>
</file>