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44E7F" w14:textId="6981E458" w:rsidR="001B28B2" w:rsidRDefault="00CD2D17">
      <w:r>
        <w:rPr>
          <w:rFonts w:hint="eastAsia"/>
        </w:rPr>
        <w:t>※</w:t>
      </w:r>
      <w:r w:rsidR="00763D6B">
        <w:rPr>
          <w:rFonts w:hint="eastAsia"/>
        </w:rPr>
        <w:t>前年度からの引継ぎ事項</w:t>
      </w:r>
    </w:p>
    <w:p w14:paraId="3721FFAD" w14:textId="77777777" w:rsidR="001B28B2" w:rsidRDefault="001B28B2"/>
    <w:p w14:paraId="64522754" w14:textId="715805DB" w:rsidR="001B28B2" w:rsidRDefault="00DA2861">
      <w:r>
        <w:rPr>
          <w:rFonts w:hint="eastAsia"/>
        </w:rPr>
        <w:t>2</w:t>
      </w:r>
      <w:r>
        <w:t>02</w:t>
      </w:r>
      <w:r w:rsidR="00482C7F">
        <w:rPr>
          <w:rFonts w:hint="eastAsia"/>
        </w:rPr>
        <w:t>4</w:t>
      </w:r>
      <w:r w:rsidR="00073511">
        <w:rPr>
          <w:rFonts w:hint="eastAsia"/>
        </w:rPr>
        <w:t>年度において、</w:t>
      </w:r>
      <w:r w:rsidR="001B28B2">
        <w:rPr>
          <w:rFonts w:hint="eastAsia"/>
        </w:rPr>
        <w:t>正副理事長会議</w:t>
      </w:r>
      <w:r w:rsidR="00073511">
        <w:rPr>
          <w:rFonts w:hint="eastAsia"/>
        </w:rPr>
        <w:t>へのオブザーブ</w:t>
      </w:r>
      <w:r w:rsidR="00696293">
        <w:rPr>
          <w:rFonts w:hint="eastAsia"/>
        </w:rPr>
        <w:t>参加するメンバーが複数人いた</w:t>
      </w:r>
      <w:r w:rsidR="00073511">
        <w:rPr>
          <w:rFonts w:hint="eastAsia"/>
        </w:rPr>
        <w:t>。</w:t>
      </w:r>
    </w:p>
    <w:p w14:paraId="287D6251" w14:textId="77777777" w:rsidR="00073511" w:rsidRPr="00696293" w:rsidRDefault="00073511"/>
    <w:p w14:paraId="7925AE2E" w14:textId="32424DD1" w:rsidR="00073511" w:rsidRDefault="00DA2861">
      <w:r>
        <w:rPr>
          <w:rFonts w:hint="eastAsia"/>
        </w:rPr>
        <w:t>2</w:t>
      </w:r>
      <w:r>
        <w:t>020</w:t>
      </w:r>
      <w:r w:rsidR="00073511">
        <w:rPr>
          <w:rFonts w:hint="eastAsia"/>
        </w:rPr>
        <w:t>年度：オブザーブ制度有り　正副意見対応記述無し</w:t>
      </w:r>
    </w:p>
    <w:p w14:paraId="38C1AC12" w14:textId="27E02AA6" w:rsidR="00073511" w:rsidRDefault="00DA2861">
      <w:r>
        <w:rPr>
          <w:rFonts w:hint="eastAsia"/>
        </w:rPr>
        <w:t>2</w:t>
      </w:r>
      <w:r>
        <w:t>021</w:t>
      </w:r>
      <w:r w:rsidR="00073511">
        <w:rPr>
          <w:rFonts w:hint="eastAsia"/>
        </w:rPr>
        <w:t>年度：オブザーブ制度無し　正副意見対応記述有り</w:t>
      </w:r>
    </w:p>
    <w:p w14:paraId="4F265388" w14:textId="0AD56C3E" w:rsidR="00073511" w:rsidRDefault="00DA2861">
      <w:r>
        <w:rPr>
          <w:rFonts w:hint="eastAsia"/>
        </w:rPr>
        <w:t>2</w:t>
      </w:r>
      <w:r>
        <w:t>022</w:t>
      </w:r>
      <w:r w:rsidR="00073511">
        <w:rPr>
          <w:rFonts w:hint="eastAsia"/>
        </w:rPr>
        <w:t>年度：オブザーブ制度有り　正副意見対応記述有り</w:t>
      </w:r>
    </w:p>
    <w:p w14:paraId="5B5DCA17" w14:textId="2FC32A1F" w:rsidR="00DA2861" w:rsidRDefault="00DA2861">
      <w:r>
        <w:rPr>
          <w:rFonts w:hint="eastAsia"/>
        </w:rPr>
        <w:t>2</w:t>
      </w:r>
      <w:r>
        <w:t>023</w:t>
      </w:r>
      <w:r>
        <w:rPr>
          <w:rFonts w:hint="eastAsia"/>
        </w:rPr>
        <w:t>年度：オブザーブ制度有り　正副意見対応記述有り</w:t>
      </w:r>
    </w:p>
    <w:p w14:paraId="2D94769F" w14:textId="77777777" w:rsidR="00482C7F" w:rsidRDefault="00482C7F" w:rsidP="00482C7F">
      <w:r>
        <w:rPr>
          <w:rFonts w:hint="eastAsia"/>
        </w:rPr>
        <w:t>2024年度</w:t>
      </w:r>
      <w:r>
        <w:rPr>
          <w:rFonts w:hint="eastAsia"/>
        </w:rPr>
        <w:t>：オブザーブ制度有り　正副意見対応記述有り</w:t>
      </w:r>
    </w:p>
    <w:p w14:paraId="51623523" w14:textId="77777777" w:rsidR="00482C7F" w:rsidRPr="00DA2861" w:rsidRDefault="00482C7F">
      <w:pPr>
        <w:rPr>
          <w:rFonts w:hint="eastAsia"/>
        </w:rPr>
      </w:pPr>
    </w:p>
    <w:p w14:paraId="3384BD51" w14:textId="28D36785" w:rsidR="00073511" w:rsidRDefault="00073511">
      <w:r>
        <w:rPr>
          <w:rFonts w:hint="eastAsia"/>
        </w:rPr>
        <w:t>正副理事長会議におけるオブザーブ制度</w:t>
      </w:r>
      <w:r w:rsidR="00DA2861">
        <w:rPr>
          <w:rFonts w:hint="eastAsia"/>
        </w:rPr>
        <w:t>に関して</w:t>
      </w:r>
      <w:r w:rsidR="00696293">
        <w:rPr>
          <w:rFonts w:hint="eastAsia"/>
        </w:rPr>
        <w:t>、これまで</w:t>
      </w:r>
      <w:r w:rsidR="00DA2861">
        <w:rPr>
          <w:rFonts w:hint="eastAsia"/>
        </w:rPr>
        <w:t>正副理事長会議はクローズな会議であったが、真剣に議論が交わされている様子を</w:t>
      </w:r>
      <w:r w:rsidR="00696293">
        <w:rPr>
          <w:rFonts w:hint="eastAsia"/>
        </w:rPr>
        <w:t>見ることは重要であり</w:t>
      </w:r>
      <w:r w:rsidR="00DA2861">
        <w:rPr>
          <w:rFonts w:hint="eastAsia"/>
        </w:rPr>
        <w:t>、正副理事長</w:t>
      </w:r>
      <w:r w:rsidR="00696293">
        <w:rPr>
          <w:rFonts w:hint="eastAsia"/>
        </w:rPr>
        <w:t>会議</w:t>
      </w:r>
      <w:r w:rsidR="00DA2861">
        <w:rPr>
          <w:rFonts w:hint="eastAsia"/>
        </w:rPr>
        <w:t>をオブザーブ参加することで、</w:t>
      </w:r>
      <w:r>
        <w:rPr>
          <w:rFonts w:hint="eastAsia"/>
        </w:rPr>
        <w:t>質の高い会議を</w:t>
      </w:r>
      <w:r w:rsidR="00696293">
        <w:rPr>
          <w:rFonts w:hint="eastAsia"/>
        </w:rPr>
        <w:t>疑似</w:t>
      </w:r>
      <w:r>
        <w:rPr>
          <w:rFonts w:hint="eastAsia"/>
        </w:rPr>
        <w:t>経験</w:t>
      </w:r>
      <w:r w:rsidR="00696293">
        <w:rPr>
          <w:rFonts w:hint="eastAsia"/>
        </w:rPr>
        <w:t>し、</w:t>
      </w:r>
      <w:r w:rsidR="00DA2861">
        <w:rPr>
          <w:rFonts w:hint="eastAsia"/>
        </w:rPr>
        <w:t>オブザーバー</w:t>
      </w:r>
      <w:r w:rsidR="00696293">
        <w:rPr>
          <w:rFonts w:hint="eastAsia"/>
        </w:rPr>
        <w:t>自身</w:t>
      </w:r>
      <w:r w:rsidR="00DA2861">
        <w:rPr>
          <w:rFonts w:hint="eastAsia"/>
        </w:rPr>
        <w:t>の資質向上につながる</w:t>
      </w:r>
      <w:r>
        <w:rPr>
          <w:rFonts w:hint="eastAsia"/>
        </w:rPr>
        <w:t>機会に</w:t>
      </w:r>
      <w:r w:rsidR="00DA2861">
        <w:rPr>
          <w:rFonts w:hint="eastAsia"/>
        </w:rPr>
        <w:t>なるとともに</w:t>
      </w:r>
      <w:r>
        <w:rPr>
          <w:rFonts w:hint="eastAsia"/>
        </w:rPr>
        <w:t>、</w:t>
      </w:r>
      <w:r w:rsidR="00696293">
        <w:rPr>
          <w:rFonts w:hint="eastAsia"/>
        </w:rPr>
        <w:t>正副理事長会議の内容を議案内の</w:t>
      </w:r>
      <w:r>
        <w:rPr>
          <w:rFonts w:hint="eastAsia"/>
        </w:rPr>
        <w:t>意見対応欄</w:t>
      </w:r>
      <w:r w:rsidR="00696293">
        <w:rPr>
          <w:rFonts w:hint="eastAsia"/>
        </w:rPr>
        <w:t>に</w:t>
      </w:r>
      <w:r>
        <w:rPr>
          <w:rFonts w:hint="eastAsia"/>
        </w:rPr>
        <w:t>記述を行うことで</w:t>
      </w:r>
      <w:r w:rsidR="00696293">
        <w:rPr>
          <w:rFonts w:hint="eastAsia"/>
        </w:rPr>
        <w:t>正副理事長会議</w:t>
      </w:r>
      <w:r>
        <w:rPr>
          <w:rFonts w:hint="eastAsia"/>
        </w:rPr>
        <w:t>と理事会の間の各議案の動きがスムーズに見えることにもつながっている。</w:t>
      </w:r>
    </w:p>
    <w:p w14:paraId="222264DD" w14:textId="77777777" w:rsidR="00073511" w:rsidRDefault="00073511"/>
    <w:p w14:paraId="1C6F27EA" w14:textId="3348DC4B" w:rsidR="00073511" w:rsidRPr="00CF25D2" w:rsidRDefault="00073511">
      <w:r>
        <w:rPr>
          <w:rFonts w:hint="eastAsia"/>
        </w:rPr>
        <w:t>上記より、</w:t>
      </w:r>
      <w:r w:rsidR="00DA2861">
        <w:rPr>
          <w:rFonts w:hint="eastAsia"/>
        </w:rPr>
        <w:t>2</w:t>
      </w:r>
      <w:r w:rsidR="00DA2861">
        <w:t>02</w:t>
      </w:r>
      <w:r w:rsidR="00482C7F">
        <w:rPr>
          <w:rFonts w:hint="eastAsia"/>
        </w:rPr>
        <w:t>5</w:t>
      </w:r>
      <w:r>
        <w:rPr>
          <w:rFonts w:hint="eastAsia"/>
        </w:rPr>
        <w:t>年度においても</w:t>
      </w:r>
      <w:r w:rsidR="00DA2861">
        <w:rPr>
          <w:rFonts w:hint="eastAsia"/>
        </w:rPr>
        <w:t>2</w:t>
      </w:r>
      <w:r w:rsidR="00DA2861">
        <w:t>02</w:t>
      </w:r>
      <w:r w:rsidR="00482C7F">
        <w:rPr>
          <w:rFonts w:hint="eastAsia"/>
        </w:rPr>
        <w:t>4</w:t>
      </w:r>
      <w:r>
        <w:rPr>
          <w:rFonts w:hint="eastAsia"/>
        </w:rPr>
        <w:t>年度同様、オブザーブ制度</w:t>
      </w:r>
      <w:r w:rsidR="00696293">
        <w:rPr>
          <w:rFonts w:hint="eastAsia"/>
        </w:rPr>
        <w:t>を採用</w:t>
      </w:r>
      <w:r>
        <w:rPr>
          <w:rFonts w:hint="eastAsia"/>
        </w:rPr>
        <w:t>し、正副意見対応の記述も行うと良い。</w:t>
      </w:r>
    </w:p>
    <w:sectPr w:rsidR="00073511" w:rsidRPr="00CF25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63B856" w14:textId="77777777" w:rsidR="00031FA4" w:rsidRDefault="00031FA4" w:rsidP="00F41CBD">
      <w:r>
        <w:separator/>
      </w:r>
    </w:p>
  </w:endnote>
  <w:endnote w:type="continuationSeparator" w:id="0">
    <w:p w14:paraId="13CC219E" w14:textId="77777777" w:rsidR="00031FA4" w:rsidRDefault="00031FA4" w:rsidP="00F41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9E7929" w14:textId="77777777" w:rsidR="00031FA4" w:rsidRDefault="00031FA4" w:rsidP="00F41CBD">
      <w:r>
        <w:separator/>
      </w:r>
    </w:p>
  </w:footnote>
  <w:footnote w:type="continuationSeparator" w:id="0">
    <w:p w14:paraId="1FFF301C" w14:textId="77777777" w:rsidR="00031FA4" w:rsidRDefault="00031FA4" w:rsidP="00F41C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D6B"/>
    <w:rsid w:val="00021200"/>
    <w:rsid w:val="00031FA4"/>
    <w:rsid w:val="00073511"/>
    <w:rsid w:val="001B28B2"/>
    <w:rsid w:val="001C08C0"/>
    <w:rsid w:val="001F04CF"/>
    <w:rsid w:val="00222B33"/>
    <w:rsid w:val="00285FB1"/>
    <w:rsid w:val="00310A7A"/>
    <w:rsid w:val="003374F2"/>
    <w:rsid w:val="00366069"/>
    <w:rsid w:val="003A4C87"/>
    <w:rsid w:val="00482C7F"/>
    <w:rsid w:val="00604E17"/>
    <w:rsid w:val="006514F3"/>
    <w:rsid w:val="00662C95"/>
    <w:rsid w:val="006851B7"/>
    <w:rsid w:val="00696293"/>
    <w:rsid w:val="00763D6B"/>
    <w:rsid w:val="00896DA1"/>
    <w:rsid w:val="00910A08"/>
    <w:rsid w:val="009960BB"/>
    <w:rsid w:val="009A1E9E"/>
    <w:rsid w:val="00C96910"/>
    <w:rsid w:val="00CD2D17"/>
    <w:rsid w:val="00CF25D2"/>
    <w:rsid w:val="00D91388"/>
    <w:rsid w:val="00DA2861"/>
    <w:rsid w:val="00DB1598"/>
    <w:rsid w:val="00F41CBD"/>
    <w:rsid w:val="00F9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24C3BA"/>
  <w15:chartTrackingRefBased/>
  <w15:docId w15:val="{FD56F046-2D17-4E09-B876-046150181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1C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41CBD"/>
  </w:style>
  <w:style w:type="paragraph" w:styleId="a5">
    <w:name w:val="footer"/>
    <w:basedOn w:val="a"/>
    <w:link w:val="a6"/>
    <w:uiPriority w:val="99"/>
    <w:unhideWhenUsed/>
    <w:rsid w:val="00F41C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41C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E3D90EA0313D84C9E2D055DA957AA33" ma:contentTypeVersion="8" ma:contentTypeDescription="新しいドキュメントを作成します。" ma:contentTypeScope="" ma:versionID="225623a7aa22f096e353cdb5b70d2093">
  <xsd:schema xmlns:xsd="http://www.w3.org/2001/XMLSchema" xmlns:xs="http://www.w3.org/2001/XMLSchema" xmlns:p="http://schemas.microsoft.com/office/2006/metadata/properties" xmlns:ns2="72a1a268-ca13-4093-8b97-d509e8ce4834" targetNamespace="http://schemas.microsoft.com/office/2006/metadata/properties" ma:root="true" ma:fieldsID="a722d469209e6ca2690ef326bd1aa214" ns2:_="">
    <xsd:import namespace="72a1a268-ca13-4093-8b97-d509e8ce4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a1a268-ca13-4093-8b97-d509e8ce48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7551E1-FB6C-4438-937B-74F99E8A36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a1a268-ca13-4093-8b97-d509e8ce48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212065-9C1C-4CDE-94DC-AE1AA1383A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452D40-9ADF-4958-B5AF-355CA9B880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user09</dc:creator>
  <cp:keywords/>
  <dc:description/>
  <cp:lastModifiedBy>敬 蛭波</cp:lastModifiedBy>
  <cp:revision>18</cp:revision>
  <dcterms:created xsi:type="dcterms:W3CDTF">2020-08-29T00:46:00Z</dcterms:created>
  <dcterms:modified xsi:type="dcterms:W3CDTF">2024-07-31T06:54:00Z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0x010100EE3D90EA0313D84C9E2D055DA957AA33</vt:lpwstr>
  </property>
</Properties>
</file>